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E4E" w:rsidRDefault="00BA06F6" w:rsidP="00DF3A98">
      <w:pPr>
        <w:spacing w:line="276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B04DEB">
        <w:rPr>
          <w:rFonts w:ascii="Arial" w:hAnsi="Arial" w:cs="Arial"/>
          <w:b/>
          <w:sz w:val="30"/>
          <w:szCs w:val="30"/>
        </w:rPr>
        <w:t>WYCENA</w:t>
      </w:r>
    </w:p>
    <w:p w:rsidR="00DF3A98" w:rsidRPr="00DF3A98" w:rsidRDefault="00DF3A98" w:rsidP="00DF3A98">
      <w:pPr>
        <w:spacing w:line="276" w:lineRule="auto"/>
        <w:jc w:val="center"/>
        <w:outlineLvl w:val="0"/>
        <w:rPr>
          <w:rFonts w:ascii="Arial" w:hAnsi="Arial" w:cs="Arial"/>
          <w:b/>
          <w:sz w:val="8"/>
          <w:szCs w:val="8"/>
        </w:rPr>
      </w:pPr>
    </w:p>
    <w:p w:rsidR="00CF7454" w:rsidRPr="00B04DEB" w:rsidRDefault="00CF7454" w:rsidP="00E71E4E">
      <w:pPr>
        <w:rPr>
          <w:rFonts w:ascii="Arial" w:hAnsi="Arial" w:cs="Arial"/>
          <w:sz w:val="4"/>
          <w:szCs w:val="4"/>
        </w:rPr>
      </w:pPr>
    </w:p>
    <w:p w:rsidR="00B04DEB" w:rsidRDefault="00E71E4E" w:rsidP="000514D5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33DC">
        <w:rPr>
          <w:rFonts w:ascii="Arial" w:hAnsi="Arial" w:cs="Arial"/>
          <w:sz w:val="22"/>
          <w:szCs w:val="22"/>
        </w:rPr>
        <w:t xml:space="preserve">Przedmiot </w:t>
      </w:r>
      <w:r w:rsidRPr="00E8162F">
        <w:rPr>
          <w:rFonts w:ascii="Arial" w:hAnsi="Arial" w:cs="Arial"/>
          <w:sz w:val="22"/>
          <w:szCs w:val="22"/>
        </w:rPr>
        <w:t>zamówienia:</w:t>
      </w:r>
      <w:r w:rsidR="00E8162F" w:rsidRPr="00E8162F">
        <w:rPr>
          <w:rFonts w:ascii="Arial" w:hAnsi="Arial" w:cs="Arial"/>
          <w:sz w:val="22"/>
          <w:szCs w:val="22"/>
        </w:rPr>
        <w:t xml:space="preserve"> </w:t>
      </w:r>
      <w:bookmarkStart w:id="0" w:name="_Hlk59976194"/>
      <w:bookmarkStart w:id="1" w:name="_Hlk44920203"/>
    </w:p>
    <w:p w:rsidR="00B81245" w:rsidRDefault="00B81245" w:rsidP="00B81245">
      <w:pPr>
        <w:tabs>
          <w:tab w:val="left" w:pos="0"/>
        </w:tabs>
        <w:spacing w:line="276" w:lineRule="auto"/>
        <w:jc w:val="both"/>
        <w:rPr>
          <w:rFonts w:ascii="Arial" w:hAnsi="Arial"/>
          <w:b/>
          <w:i/>
          <w:sz w:val="22"/>
          <w:szCs w:val="22"/>
        </w:rPr>
      </w:pPr>
      <w:bookmarkStart w:id="2" w:name="_Hlk58572032"/>
      <w:bookmarkEnd w:id="0"/>
      <w:bookmarkEnd w:id="1"/>
      <w:r w:rsidRPr="00B81245">
        <w:rPr>
          <w:rFonts w:ascii="Arial" w:hAnsi="Arial"/>
          <w:b/>
          <w:i/>
          <w:sz w:val="22"/>
          <w:szCs w:val="22"/>
        </w:rPr>
        <w:t>Opracowanie studium techniczno-ekonomiczno-środowiskowego budowy połączenia drogowego DP</w:t>
      </w:r>
      <w:r w:rsidR="002E7FF8">
        <w:rPr>
          <w:rFonts w:ascii="Arial" w:hAnsi="Arial"/>
          <w:b/>
          <w:i/>
          <w:sz w:val="22"/>
          <w:szCs w:val="22"/>
        </w:rPr>
        <w:t xml:space="preserve"> </w:t>
      </w:r>
      <w:r w:rsidRPr="00B81245">
        <w:rPr>
          <w:rFonts w:ascii="Arial" w:hAnsi="Arial"/>
          <w:b/>
          <w:i/>
          <w:sz w:val="22"/>
          <w:szCs w:val="22"/>
        </w:rPr>
        <w:t xml:space="preserve">1636K w rejonie Szczawnicy z DW 969 </w:t>
      </w:r>
      <w:r w:rsidR="002E7FF8">
        <w:rPr>
          <w:rFonts w:ascii="Arial" w:hAnsi="Arial"/>
          <w:b/>
          <w:i/>
          <w:sz w:val="22"/>
          <w:szCs w:val="22"/>
        </w:rPr>
        <w:br/>
      </w:r>
      <w:r w:rsidRPr="00B81245">
        <w:rPr>
          <w:rFonts w:ascii="Arial" w:hAnsi="Arial"/>
          <w:b/>
          <w:i/>
          <w:sz w:val="22"/>
          <w:szCs w:val="22"/>
        </w:rPr>
        <w:t>w rejonie Jazowska</w:t>
      </w:r>
    </w:p>
    <w:p w:rsidR="002E7FF8" w:rsidRDefault="002E7FF8" w:rsidP="00B81245">
      <w:pPr>
        <w:tabs>
          <w:tab w:val="left" w:pos="0"/>
        </w:tabs>
        <w:spacing w:line="276" w:lineRule="auto"/>
        <w:jc w:val="both"/>
        <w:rPr>
          <w:rFonts w:ascii="Arial" w:hAnsi="Arial"/>
          <w:b/>
          <w:i/>
          <w:sz w:val="22"/>
          <w:szCs w:val="22"/>
        </w:rPr>
      </w:pPr>
    </w:p>
    <w:tbl>
      <w:tblPr>
        <w:tblW w:w="154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8"/>
        <w:gridCol w:w="1834"/>
        <w:gridCol w:w="3066"/>
        <w:gridCol w:w="3261"/>
        <w:gridCol w:w="1655"/>
        <w:gridCol w:w="1466"/>
        <w:gridCol w:w="3636"/>
      </w:tblGrid>
      <w:tr w:rsidR="002E7FF8" w:rsidTr="002E7FF8">
        <w:trPr>
          <w:trHeight w:val="634"/>
          <w:jc w:val="center"/>
        </w:trPr>
        <w:tc>
          <w:tcPr>
            <w:tcW w:w="1540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2E7FF8" w:rsidRDefault="002E7FF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ZAKRES PODSTAWOWY ZAMÓWIENIA</w:t>
            </w:r>
          </w:p>
        </w:tc>
      </w:tr>
      <w:tr w:rsidR="002E7FF8" w:rsidTr="002E7FF8">
        <w:trPr>
          <w:trHeight w:val="616"/>
          <w:jc w:val="center"/>
        </w:trPr>
        <w:tc>
          <w:tcPr>
            <w:tcW w:w="4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  <w:hideMark/>
          </w:tcPr>
          <w:p w:rsidR="002E7FF8" w:rsidRDefault="002E7F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8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2E7FF8" w:rsidRDefault="002E7FF8">
            <w:pPr>
              <w:ind w:left="-566" w:firstLine="56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63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  <w:hideMark/>
          </w:tcPr>
          <w:p w:rsidR="002E7FF8" w:rsidRDefault="002E7FF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STEŚ dla budowy połączenia DP 1636K z DW 969</w:t>
            </w:r>
          </w:p>
        </w:tc>
        <w:tc>
          <w:tcPr>
            <w:tcW w:w="67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  <w:hideMark/>
          </w:tcPr>
          <w:p w:rsidR="002E7FF8" w:rsidRDefault="002E7FF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SUMA </w:t>
            </w:r>
          </w:p>
          <w:p w:rsidR="002E7FF8" w:rsidRDefault="002E7FF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(poz. I)</w:t>
            </w:r>
          </w:p>
        </w:tc>
      </w:tr>
      <w:tr w:rsidR="002E7FF8" w:rsidTr="002E7FF8">
        <w:trPr>
          <w:trHeight w:val="106"/>
          <w:jc w:val="center"/>
        </w:trPr>
        <w:tc>
          <w:tcPr>
            <w:tcW w:w="4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7FF8" w:rsidRDefault="002E7FF8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7FF8" w:rsidRDefault="002E7FF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3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  <w:hideMark/>
          </w:tcPr>
          <w:p w:rsidR="002E7FF8" w:rsidRDefault="002E7F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I</w:t>
            </w:r>
          </w:p>
        </w:tc>
        <w:tc>
          <w:tcPr>
            <w:tcW w:w="67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  <w:hideMark/>
          </w:tcPr>
          <w:p w:rsidR="002E7FF8" w:rsidRDefault="002E7F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II</w:t>
            </w:r>
          </w:p>
        </w:tc>
      </w:tr>
      <w:tr w:rsidR="002E7FF8" w:rsidTr="002E7FF8">
        <w:trPr>
          <w:trHeight w:val="657"/>
          <w:jc w:val="center"/>
        </w:trPr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2E7FF8" w:rsidRDefault="002E7F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2E7FF8" w:rsidRDefault="002E7FF8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Wymagane procentowe udziały / przedziały udziału elementu w całości zadania *   </w:t>
            </w:r>
          </w:p>
        </w:tc>
        <w:tc>
          <w:tcPr>
            <w:tcW w:w="63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7FF8" w:rsidRDefault="002E7F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  <w:tc>
          <w:tcPr>
            <w:tcW w:w="67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7FF8" w:rsidRDefault="002E7F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2E7FF8" w:rsidTr="002E7FF8">
        <w:trPr>
          <w:trHeight w:val="539"/>
          <w:jc w:val="center"/>
        </w:trPr>
        <w:tc>
          <w:tcPr>
            <w:tcW w:w="4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2E7FF8" w:rsidRDefault="002E7F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2E7FF8" w:rsidRDefault="002E7FF8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Wartość brutto elementu **</w:t>
            </w:r>
          </w:p>
        </w:tc>
        <w:tc>
          <w:tcPr>
            <w:tcW w:w="63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FF8" w:rsidRDefault="002E7F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E7FF8" w:rsidRDefault="002E7F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FF8" w:rsidTr="002E7FF8">
        <w:trPr>
          <w:trHeight w:val="283"/>
          <w:jc w:val="center"/>
        </w:trPr>
        <w:tc>
          <w:tcPr>
            <w:tcW w:w="4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7FF8" w:rsidRDefault="002E7FF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7FF8" w:rsidRDefault="002E7FF8">
            <w:pPr>
              <w:rPr>
                <w:rFonts w:ascii="Arial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632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7FF8" w:rsidRDefault="002E7FF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  <w:hideMark/>
          </w:tcPr>
          <w:p w:rsidR="002E7FF8" w:rsidRDefault="002E7FF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WARTOSĆ (CENA) ZAKRESU PODSTAWOWEGO</w:t>
            </w:r>
          </w:p>
        </w:tc>
      </w:tr>
      <w:tr w:rsidR="002E7FF8" w:rsidTr="002E7FF8">
        <w:trPr>
          <w:trHeight w:val="570"/>
          <w:jc w:val="center"/>
        </w:trPr>
        <w:tc>
          <w:tcPr>
            <w:tcW w:w="1540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2E7FF8" w:rsidRDefault="002E7FF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ZAKRES OPCJONALNY ZAMÓWIENIA</w:t>
            </w:r>
          </w:p>
        </w:tc>
      </w:tr>
      <w:tr w:rsidR="002E7FF8" w:rsidTr="002E7FF8">
        <w:trPr>
          <w:trHeight w:val="673"/>
          <w:jc w:val="center"/>
        </w:trPr>
        <w:tc>
          <w:tcPr>
            <w:tcW w:w="4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  <w:hideMark/>
          </w:tcPr>
          <w:p w:rsidR="002E7FF8" w:rsidRDefault="002E7FF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</w:rPr>
              <w:t>Lp.</w:t>
            </w:r>
          </w:p>
        </w:tc>
        <w:tc>
          <w:tcPr>
            <w:tcW w:w="18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2E7FF8" w:rsidRDefault="002E7FF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7FF8" w:rsidRDefault="002E7FF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Opis</w:t>
            </w:r>
          </w:p>
          <w:p w:rsidR="002E7FF8" w:rsidRDefault="002E7F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  <w:hideMark/>
          </w:tcPr>
          <w:p w:rsidR="002E7FF8" w:rsidRDefault="002E7FF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STEŚ dla przebudowy / rozbudowy DP 1636K (ul. </w:t>
            </w:r>
            <w:proofErr w:type="spellStart"/>
            <w:r>
              <w:rPr>
                <w:rFonts w:ascii="Arial" w:hAnsi="Arial" w:cs="Arial"/>
                <w:b/>
                <w:sz w:val="17"/>
                <w:szCs w:val="17"/>
              </w:rPr>
              <w:t>Szlachtowskiej</w:t>
            </w:r>
            <w:proofErr w:type="spellEnd"/>
            <w:r>
              <w:rPr>
                <w:rFonts w:ascii="Arial" w:hAnsi="Arial" w:cs="Arial"/>
                <w:b/>
                <w:sz w:val="17"/>
                <w:szCs w:val="17"/>
              </w:rPr>
              <w:t>)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  <w:hideMark/>
          </w:tcPr>
          <w:p w:rsidR="002E7FF8" w:rsidRDefault="002E7FF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STEŚ dla budowy obwodnicy Szczawnicy w ciągu DP 1636K</w:t>
            </w:r>
          </w:p>
        </w:tc>
        <w:tc>
          <w:tcPr>
            <w:tcW w:w="31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  <w:hideMark/>
          </w:tcPr>
          <w:p w:rsidR="002E7FF8" w:rsidRDefault="002E7FF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STEŚ dla przebudowy / rozbudowy dróg gminnych w rejonie </w:t>
            </w:r>
            <w:proofErr w:type="spellStart"/>
            <w:r>
              <w:rPr>
                <w:rFonts w:ascii="Arial" w:hAnsi="Arial" w:cs="Arial"/>
                <w:b/>
                <w:sz w:val="17"/>
                <w:szCs w:val="17"/>
              </w:rPr>
              <w:t>Obidzy</w:t>
            </w:r>
            <w:proofErr w:type="spellEnd"/>
          </w:p>
        </w:tc>
        <w:tc>
          <w:tcPr>
            <w:tcW w:w="3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  <w:hideMark/>
          </w:tcPr>
          <w:p w:rsidR="002E7FF8" w:rsidRDefault="002E7FF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SUMA </w:t>
            </w:r>
          </w:p>
          <w:p w:rsidR="002E7FF8" w:rsidRDefault="002E7FF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(poz. I – III)</w:t>
            </w:r>
          </w:p>
        </w:tc>
      </w:tr>
      <w:tr w:rsidR="002E7FF8" w:rsidTr="002E7FF8">
        <w:trPr>
          <w:trHeight w:val="109"/>
          <w:jc w:val="center"/>
        </w:trPr>
        <w:tc>
          <w:tcPr>
            <w:tcW w:w="4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7FF8" w:rsidRDefault="002E7FF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7FF8" w:rsidRDefault="002E7FF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  <w:hideMark/>
          </w:tcPr>
          <w:p w:rsidR="002E7FF8" w:rsidRDefault="002E7FF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I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  <w:hideMark/>
          </w:tcPr>
          <w:p w:rsidR="002E7FF8" w:rsidRDefault="002E7FF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II</w:t>
            </w:r>
          </w:p>
        </w:tc>
        <w:tc>
          <w:tcPr>
            <w:tcW w:w="31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  <w:hideMark/>
          </w:tcPr>
          <w:p w:rsidR="002E7FF8" w:rsidRDefault="002E7FF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III</w:t>
            </w:r>
          </w:p>
        </w:tc>
        <w:tc>
          <w:tcPr>
            <w:tcW w:w="3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  <w:hideMark/>
          </w:tcPr>
          <w:p w:rsidR="002E7FF8" w:rsidRDefault="002E7FF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IV</w:t>
            </w:r>
            <w:bookmarkStart w:id="3" w:name="_GoBack"/>
            <w:bookmarkEnd w:id="3"/>
          </w:p>
        </w:tc>
      </w:tr>
      <w:tr w:rsidR="002E7FF8" w:rsidTr="002E7FF8">
        <w:trPr>
          <w:trHeight w:val="639"/>
          <w:jc w:val="center"/>
        </w:trPr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2E7FF8" w:rsidRDefault="002E7F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2E7FF8" w:rsidRDefault="002E7FF8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Dopuszczalne procentowe udziały / przedziały udziału elementu w całości zadania *   </w:t>
            </w:r>
          </w:p>
        </w:tc>
        <w:tc>
          <w:tcPr>
            <w:tcW w:w="3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7FF8" w:rsidRDefault="002E7F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– 40 %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7FF8" w:rsidRDefault="002E7F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 – 70 %</w:t>
            </w:r>
          </w:p>
        </w:tc>
        <w:tc>
          <w:tcPr>
            <w:tcW w:w="31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7FF8" w:rsidRDefault="002E7F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– 30 %</w:t>
            </w:r>
          </w:p>
        </w:tc>
        <w:tc>
          <w:tcPr>
            <w:tcW w:w="3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7FF8" w:rsidRDefault="002E7F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2E7FF8" w:rsidTr="002E7FF8">
        <w:trPr>
          <w:trHeight w:val="543"/>
          <w:jc w:val="center"/>
        </w:trPr>
        <w:tc>
          <w:tcPr>
            <w:tcW w:w="4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2E7FF8" w:rsidRDefault="002E7F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2E7FF8" w:rsidRDefault="002E7FF8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Wartość brutto elementu **</w:t>
            </w:r>
          </w:p>
        </w:tc>
        <w:tc>
          <w:tcPr>
            <w:tcW w:w="30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FF8" w:rsidRDefault="002E7F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FF8" w:rsidRDefault="002E7F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FF8" w:rsidRDefault="002E7F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2E7FF8" w:rsidRDefault="002E7FF8">
            <w:pPr>
              <w:jc w:val="center"/>
              <w:rPr>
                <w:rFonts w:ascii="Arial" w:hAnsi="Arial" w:cs="Arial"/>
              </w:rPr>
            </w:pPr>
          </w:p>
        </w:tc>
      </w:tr>
      <w:tr w:rsidR="002E7FF8" w:rsidTr="002E7FF8">
        <w:trPr>
          <w:trHeight w:val="297"/>
          <w:jc w:val="center"/>
        </w:trPr>
        <w:tc>
          <w:tcPr>
            <w:tcW w:w="4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7FF8" w:rsidRDefault="002E7FF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7FF8" w:rsidRDefault="002E7FF8">
            <w:pPr>
              <w:rPr>
                <w:rFonts w:ascii="Arial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30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7FF8" w:rsidRDefault="002E7FF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7FF8" w:rsidRDefault="002E7FF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2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7FF8" w:rsidRDefault="002E7FF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  <w:hideMark/>
          </w:tcPr>
          <w:p w:rsidR="002E7FF8" w:rsidRDefault="002E7FF8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WARTOSĆ (CENA) ZAKRESU OPCJONALNEGO</w:t>
            </w:r>
          </w:p>
        </w:tc>
      </w:tr>
      <w:tr w:rsidR="002E7FF8" w:rsidTr="002E7FF8">
        <w:trPr>
          <w:trHeight w:val="828"/>
          <w:jc w:val="center"/>
        </w:trPr>
        <w:tc>
          <w:tcPr>
            <w:tcW w:w="1030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  <w:hideMark/>
          </w:tcPr>
          <w:p w:rsidR="002E7FF8" w:rsidRDefault="002E7FF8">
            <w:pPr>
              <w:pStyle w:val="Tekstpodstawowy"/>
              <w:tabs>
                <w:tab w:val="left" w:pos="284"/>
              </w:tabs>
              <w:ind w:right="176"/>
              <w:jc w:val="right"/>
              <w:rPr>
                <w:rFonts w:cs="Arial"/>
                <w:b/>
                <w:szCs w:val="18"/>
                <w:u w:val="single"/>
              </w:rPr>
            </w:pPr>
            <w:r>
              <w:rPr>
                <w:rFonts w:cs="Arial"/>
                <w:b/>
                <w:szCs w:val="18"/>
                <w:u w:val="single"/>
              </w:rPr>
              <w:t xml:space="preserve">SUMA – CENA OFERTOWA </w:t>
            </w:r>
            <w:r>
              <w:rPr>
                <w:rFonts w:cs="Arial"/>
                <w:b/>
                <w:szCs w:val="18"/>
              </w:rPr>
              <w:t>**</w:t>
            </w:r>
          </w:p>
          <w:p w:rsidR="002E7FF8" w:rsidRDefault="002E7FF8">
            <w:pPr>
              <w:ind w:right="210" w:firstLineChars="200" w:firstLine="36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ŁĄCZNA WARTOSĆ ZAKRESU PODSTAWOWEGO i ZAKRESU OPCJONALNEGO</w:t>
            </w:r>
          </w:p>
        </w:tc>
        <w:tc>
          <w:tcPr>
            <w:tcW w:w="51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2E7FF8" w:rsidRDefault="002E7F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E7FF8" w:rsidRPr="002E7FF8" w:rsidRDefault="002E7FF8" w:rsidP="00B81245">
      <w:pPr>
        <w:tabs>
          <w:tab w:val="left" w:pos="0"/>
        </w:tabs>
        <w:spacing w:line="276" w:lineRule="auto"/>
        <w:jc w:val="both"/>
        <w:rPr>
          <w:rFonts w:ascii="Arial" w:hAnsi="Arial"/>
          <w:b/>
          <w:i/>
          <w:sz w:val="14"/>
          <w:szCs w:val="14"/>
        </w:rPr>
      </w:pPr>
    </w:p>
    <w:bookmarkEnd w:id="2"/>
    <w:p w:rsidR="007F6734" w:rsidRPr="003A0599" w:rsidRDefault="007F6734" w:rsidP="007F6734">
      <w:pPr>
        <w:ind w:left="284" w:hanging="284"/>
        <w:jc w:val="both"/>
        <w:rPr>
          <w:rFonts w:ascii="Arial" w:hAnsi="Arial" w:cs="Arial"/>
          <w:i/>
          <w:sz w:val="10"/>
          <w:szCs w:val="10"/>
        </w:rPr>
      </w:pPr>
      <w:r w:rsidRPr="003A0599">
        <w:rPr>
          <w:rFonts w:ascii="Arial" w:hAnsi="Arial" w:cs="Arial"/>
          <w:b/>
          <w:i/>
          <w:sz w:val="10"/>
          <w:szCs w:val="10"/>
        </w:rPr>
        <w:t xml:space="preserve">*     </w:t>
      </w:r>
      <w:r>
        <w:rPr>
          <w:rFonts w:ascii="Arial" w:hAnsi="Arial" w:cs="Arial"/>
          <w:b/>
          <w:i/>
          <w:sz w:val="10"/>
          <w:szCs w:val="10"/>
        </w:rPr>
        <w:t xml:space="preserve">  </w:t>
      </w:r>
      <w:r w:rsidRPr="003A0599">
        <w:rPr>
          <w:rFonts w:ascii="Arial" w:hAnsi="Arial" w:cs="Arial"/>
          <w:b/>
          <w:i/>
          <w:sz w:val="10"/>
          <w:szCs w:val="10"/>
        </w:rPr>
        <w:t xml:space="preserve"> </w:t>
      </w:r>
      <w:r w:rsidRPr="003A0599">
        <w:rPr>
          <w:rFonts w:ascii="Arial" w:hAnsi="Arial" w:cs="Arial"/>
          <w:i/>
          <w:sz w:val="10"/>
          <w:szCs w:val="10"/>
        </w:rPr>
        <w:t>przedmiotowe udziały / przedziały procentowe odnoszą się do całkowitych wartości poszczególnych elementów zadania, tj. z uwzględnieniem podatku VAT – bez względu na fakt, czy zobowiązanym do jego uiszczenia byłby Wykonawca, czy też Zamawiający (w sytuacji, gdy to na Zamawiającym zastępczo spoczywałby obowiązek podatkowy zgodnie z przepisami o podatku od towarów i usług)</w:t>
      </w:r>
    </w:p>
    <w:p w:rsidR="007F6734" w:rsidRPr="00E00E1E" w:rsidRDefault="007F6734" w:rsidP="007F6734">
      <w:pPr>
        <w:ind w:left="284" w:hanging="284"/>
        <w:jc w:val="both"/>
        <w:rPr>
          <w:rFonts w:ascii="Arial" w:hAnsi="Arial" w:cs="Arial"/>
          <w:i/>
          <w:sz w:val="10"/>
          <w:szCs w:val="10"/>
        </w:rPr>
      </w:pPr>
      <w:r w:rsidRPr="003A0599">
        <w:rPr>
          <w:rFonts w:ascii="Arial" w:hAnsi="Arial" w:cs="Arial"/>
          <w:b/>
          <w:i/>
          <w:sz w:val="10"/>
          <w:szCs w:val="10"/>
        </w:rPr>
        <w:t xml:space="preserve">**      </w:t>
      </w:r>
      <w:r w:rsidRPr="003A0599">
        <w:rPr>
          <w:rFonts w:ascii="Arial" w:hAnsi="Arial" w:cs="Arial"/>
          <w:i/>
          <w:sz w:val="10"/>
          <w:szCs w:val="10"/>
        </w:rPr>
        <w:t>do wypełnienia przez Wykonawcę – należy wpisać wartość dla poszczególnych elementów zadania oraz ich sumę (mającej stanowić łącznie cenę ofertową) zgodnie z obowiązującymi Wykonawcę przepisami o podatku od towarów i usług, tj. z uwzględnieniem podatku VAT, który miałby  uiszczać Wykonawca; nie należy we wpisywanych wartościach uwzględniać podatku VAT, który miałby zastępczo uiszczać Zamawiający w ramach ciążącego na nim obowiązku podatkowego zgodnie z przepisami o podatku od towarów i usług, jeżeli taki obowiązek powstawałby w wyniku wyboru oferty Wykonawcy</w:t>
      </w:r>
    </w:p>
    <w:p w:rsidR="007F6734" w:rsidRPr="000617AA" w:rsidRDefault="00A7409E" w:rsidP="007F6734">
      <w:pPr>
        <w:suppressAutoHyphens/>
        <w:rPr>
          <w:rFonts w:ascii="Arial" w:eastAsia="Calibri" w:hAnsi="Arial" w:cs="Arial"/>
          <w:i/>
          <w:sz w:val="14"/>
          <w:szCs w:val="14"/>
          <w:lang w:eastAsia="en-US"/>
        </w:rPr>
      </w:pPr>
      <w:r>
        <w:rPr>
          <w:rFonts w:ascii="Arial" w:eastAsia="Calibri" w:hAnsi="Arial" w:cs="Arial"/>
          <w:i/>
          <w:noProof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6118225</wp:posOffset>
                </wp:positionH>
                <wp:positionV relativeFrom="paragraph">
                  <wp:posOffset>223520</wp:posOffset>
                </wp:positionV>
                <wp:extent cx="2832100" cy="605155"/>
                <wp:effectExtent l="0" t="0" r="6350" b="444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285" w:rsidRPr="00E00E1E" w:rsidRDefault="00B05A79" w:rsidP="002E7FF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B05A79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B05A79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B05A79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481.75pt;margin-top:17.6pt;width:223pt;height:47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ivriAIAABQFAAAOAAAAZHJzL2Uyb0RvYy54bWysVNtu2zAMfR+wfxD0nvoyO42NOEXTLsOA&#10;bivQ7QMUW46FyqInKbG7Yv8+Sk5S7/IwDPODLIrUEalzqOXV0Epy4NoIUAWNLkJKuCqhEmpX0C+f&#10;N7MFJcYyVTEJihf0iRt6tXr9atl3OY+hAVlxTRBEmbzvCtpY2+VBYMqGt8xcQMcVOmvQLbNo6l1Q&#10;adYjeiuDOAznQQ+66jSU3BhcvR2ddOXx65qX9lNdG26JLCjmZv2o/bh1Y7BasnynWdeI8pgG+4cs&#10;WiYUHnqGumWWkb0Wv0G1otRgoLYXJbQB1LUoua8Bq4nCX6p5aFjHfS14OaY7X5P5f7Dlx8O9JqJC&#10;7ihRrEWK7kFyYvmjsdBzErkr6juTY+RDh7F2WMPgwl25pruD8tEQBTcNUzt+rTX0DWcVpuh3BpOt&#10;I45xINv+A1R4Fttb8EBDrVsHiDdCEB2pejrTwwdLSlyMF2/iKERXib55mEZp6pILWH7a3Wlj33Fo&#10;iZsUVCP9Hp0d7owdQ08hPnuQotoIKb2hd9sbqcmBoVQ2/juim2mYVC5Ygds2Io4rmCSe4XwuXU/9&#10;cxbFSbiOs9lmvricJZsknWWX4WIWRtk6m4dJltxuvrsEoyRvRFVxdScUP8kwSv6O5mNDjALyQiR9&#10;QbM0TkeKptmbaZGh//5UZCssdqUUbUEX5yCWO2LfqgrLZrllQo7z4Of0PSF4B6e/vxUvA8f8qAE7&#10;bAdEcdrYQvWEgtCAfCG1+JTgpAH9jZIe27Kg5uueaU6JfK9QVFmUJK6PvZGklzEaeurZTj1MlQhV&#10;UEvJOL2xY+/vOy12DZ40yljBNQqxFl4jL1lhCc7A1vPFHJ8J19tT20e9PGarHwAAAP//AwBQSwME&#10;FAAGAAgAAAAhAO1mGo3fAAAACwEAAA8AAABkcnMvZG93bnJldi54bWxMj89Og0AQh+8mvsNmTLwY&#10;u1gKLZSlURON19Y+wMBOgcjOEnZb6Nu7Pelt/nz5zTfFbja9uNDoOssKXhYRCOLa6o4bBcfvj+cN&#10;COeRNfaWScGVHOzK+7sCc20n3tPl4BsRQtjlqKD1fsildHVLBt3CDsRhd7KjQR/asZF6xCmEm14u&#10;oyiVBjsOF1oc6L2l+udwNgpOX9NTkk3Vpz+u96v0Dbt1Za9KPT7Mr1sQnmb/B8NNP6hDGZwqe2bt&#10;RK8gS+MkoAriZAniBqyiLEyqUMVRArIs5P8fyl8AAAD//wMAUEsBAi0AFAAGAAgAAAAhALaDOJL+&#10;AAAA4QEAABMAAAAAAAAAAAAAAAAAAAAAAFtDb250ZW50X1R5cGVzXS54bWxQSwECLQAUAAYACAAA&#10;ACEAOP0h/9YAAACUAQAACwAAAAAAAAAAAAAAAAAvAQAAX3JlbHMvLnJlbHNQSwECLQAUAAYACAAA&#10;ACEAmP4r64gCAAAUBQAADgAAAAAAAAAAAAAAAAAuAgAAZHJzL2Uyb0RvYy54bWxQSwECLQAUAAYA&#10;CAAAACEA7WYajd8AAAALAQAADwAAAAAAAAAAAAAAAADiBAAAZHJzL2Rvd25yZXYueG1sUEsFBgAA&#10;AAAEAAQA8wAAAO4FAAAAAA==&#10;" stroked="f">
                <v:textbox>
                  <w:txbxContent>
                    <w:p w:rsidR="00532285" w:rsidRPr="00E00E1E" w:rsidRDefault="00B05A79" w:rsidP="002E7FF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B05A79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B05A79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B05A79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 / Wykonawców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F6734" w:rsidRPr="000617AA" w:rsidSect="0053066F">
      <w:headerReference w:type="default" r:id="rId8"/>
      <w:headerReference w:type="first" r:id="rId9"/>
      <w:pgSz w:w="16838" w:h="11906" w:orient="landscape"/>
      <w:pgMar w:top="709" w:right="709" w:bottom="709" w:left="709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770" w:rsidRDefault="00091770">
      <w:r>
        <w:separator/>
      </w:r>
    </w:p>
  </w:endnote>
  <w:endnote w:type="continuationSeparator" w:id="0">
    <w:p w:rsidR="00091770" w:rsidRDefault="0009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770" w:rsidRDefault="00091770">
      <w:r>
        <w:separator/>
      </w:r>
    </w:p>
  </w:footnote>
  <w:footnote w:type="continuationSeparator" w:id="0">
    <w:p w:rsidR="00091770" w:rsidRDefault="00091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285" w:rsidRPr="00FB43A9" w:rsidRDefault="00532285" w:rsidP="00FB43A9">
    <w:pPr>
      <w:keepNext/>
      <w:suppressAutoHyphens/>
      <w:spacing w:line="300" w:lineRule="auto"/>
      <w:jc w:val="right"/>
      <w:outlineLvl w:val="2"/>
      <w:rPr>
        <w:rFonts w:ascii="Arial" w:hAnsi="Arial" w:cs="Arial"/>
        <w:bCs/>
        <w:sz w:val="16"/>
        <w:szCs w:val="16"/>
        <w:lang w:eastAsia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285" w:rsidRDefault="00532285" w:rsidP="00DF3A98">
    <w:pPr>
      <w:keepNext/>
      <w:spacing w:line="300" w:lineRule="auto"/>
      <w:jc w:val="right"/>
      <w:outlineLvl w:val="2"/>
      <w:rPr>
        <w:rFonts w:ascii="Arial" w:eastAsiaTheme="minorHAnsi" w:hAnsi="Arial" w:cs="Arial"/>
        <w:bCs/>
        <w:sz w:val="16"/>
        <w:szCs w:val="16"/>
      </w:rPr>
    </w:pPr>
    <w:bookmarkStart w:id="4" w:name="_Hlk69901148"/>
    <w:bookmarkStart w:id="5" w:name="_Hlk69901147"/>
    <w:r>
      <w:rPr>
        <w:rFonts w:ascii="Arial" w:eastAsiaTheme="minorHAnsi" w:hAnsi="Arial" w:cs="Arial"/>
        <w:bCs/>
        <w:sz w:val="16"/>
        <w:szCs w:val="16"/>
      </w:rPr>
      <w:t xml:space="preserve">Załącznik nr 2.1. SWZ </w:t>
    </w:r>
  </w:p>
  <w:bookmarkEnd w:id="4"/>
  <w:bookmarkEnd w:id="5"/>
  <w:p w:rsidR="00532285" w:rsidRPr="0053066F" w:rsidRDefault="00B81245" w:rsidP="0053066F">
    <w:pPr>
      <w:numPr>
        <w:ilvl w:val="0"/>
        <w:numId w:val="9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>(</w:t>
    </w:r>
    <w:proofErr w:type="spellStart"/>
    <w:r>
      <w:rPr>
        <w:rFonts w:ascii="Arial" w:eastAsia="Calibri" w:hAnsi="Arial" w:cs="Arial"/>
        <w:sz w:val="16"/>
        <w:szCs w:val="16"/>
      </w:rPr>
      <w:t>zn</w:t>
    </w:r>
    <w:proofErr w:type="spellEnd"/>
    <w:r>
      <w:rPr>
        <w:rFonts w:ascii="Arial" w:eastAsia="Calibri" w:hAnsi="Arial" w:cs="Arial"/>
        <w:sz w:val="16"/>
        <w:szCs w:val="16"/>
      </w:rPr>
      <w:t>. ZDW-DN-4-271-73</w:t>
    </w:r>
    <w:r w:rsidR="00B05A79">
      <w:rPr>
        <w:rFonts w:ascii="Arial" w:eastAsia="Calibri" w:hAnsi="Arial" w:cs="Arial"/>
        <w:sz w:val="16"/>
        <w:szCs w:val="16"/>
      </w:rPr>
      <w:t>/22)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B32E95"/>
    <w:multiLevelType w:val="hybridMultilevel"/>
    <w:tmpl w:val="846A5F04"/>
    <w:lvl w:ilvl="0" w:tplc="BDCE0650">
      <w:start w:val="1"/>
      <w:numFmt w:val="lowerLetter"/>
      <w:lvlText w:val="%1)"/>
      <w:lvlJc w:val="left"/>
      <w:pPr>
        <w:tabs>
          <w:tab w:val="num" w:pos="1185"/>
        </w:tabs>
        <w:ind w:left="1185" w:hanging="39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 w15:restartNumberingAfterBreak="0">
    <w:nsid w:val="2EB76F50"/>
    <w:multiLevelType w:val="hybridMultilevel"/>
    <w:tmpl w:val="8ECE01A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D61536"/>
    <w:multiLevelType w:val="hybridMultilevel"/>
    <w:tmpl w:val="03A6637A"/>
    <w:lvl w:ilvl="0" w:tplc="810E8DD8">
      <w:start w:val="3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46306407"/>
    <w:multiLevelType w:val="hybridMultilevel"/>
    <w:tmpl w:val="82D6D9EE"/>
    <w:lvl w:ilvl="0" w:tplc="062C31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50C36"/>
    <w:multiLevelType w:val="hybridMultilevel"/>
    <w:tmpl w:val="A2E495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10585"/>
    <w:multiLevelType w:val="hybridMultilevel"/>
    <w:tmpl w:val="E154069E"/>
    <w:lvl w:ilvl="0" w:tplc="6EDEB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806A4"/>
    <w:multiLevelType w:val="hybridMultilevel"/>
    <w:tmpl w:val="355EE7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345A1"/>
    <w:multiLevelType w:val="hybridMultilevel"/>
    <w:tmpl w:val="29C4AA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E58"/>
    <w:rsid w:val="00003028"/>
    <w:rsid w:val="00015174"/>
    <w:rsid w:val="00026358"/>
    <w:rsid w:val="0003318A"/>
    <w:rsid w:val="000479EF"/>
    <w:rsid w:val="000514D5"/>
    <w:rsid w:val="0005162D"/>
    <w:rsid w:val="00051CFB"/>
    <w:rsid w:val="0005692B"/>
    <w:rsid w:val="000617AA"/>
    <w:rsid w:val="0006251F"/>
    <w:rsid w:val="00070C06"/>
    <w:rsid w:val="00070C4D"/>
    <w:rsid w:val="00072921"/>
    <w:rsid w:val="00074E0D"/>
    <w:rsid w:val="00077930"/>
    <w:rsid w:val="000800BE"/>
    <w:rsid w:val="000826E9"/>
    <w:rsid w:val="0008271C"/>
    <w:rsid w:val="000872C7"/>
    <w:rsid w:val="00091770"/>
    <w:rsid w:val="00091882"/>
    <w:rsid w:val="0009552B"/>
    <w:rsid w:val="000A7898"/>
    <w:rsid w:val="000B53AE"/>
    <w:rsid w:val="000B7EDD"/>
    <w:rsid w:val="000B7F6D"/>
    <w:rsid w:val="000D0B2B"/>
    <w:rsid w:val="000D0B64"/>
    <w:rsid w:val="000D3931"/>
    <w:rsid w:val="000D4E9C"/>
    <w:rsid w:val="000E0FD4"/>
    <w:rsid w:val="000E2DFA"/>
    <w:rsid w:val="000E6B61"/>
    <w:rsid w:val="000F075B"/>
    <w:rsid w:val="000F0FD6"/>
    <w:rsid w:val="000F1C27"/>
    <w:rsid w:val="00100433"/>
    <w:rsid w:val="0010191B"/>
    <w:rsid w:val="00105519"/>
    <w:rsid w:val="001154EE"/>
    <w:rsid w:val="0011661F"/>
    <w:rsid w:val="00121FF6"/>
    <w:rsid w:val="00122596"/>
    <w:rsid w:val="0012259B"/>
    <w:rsid w:val="00130158"/>
    <w:rsid w:val="001342C5"/>
    <w:rsid w:val="0014174A"/>
    <w:rsid w:val="00143BCC"/>
    <w:rsid w:val="00144D9E"/>
    <w:rsid w:val="00146C6B"/>
    <w:rsid w:val="00150FD9"/>
    <w:rsid w:val="001531B7"/>
    <w:rsid w:val="00155631"/>
    <w:rsid w:val="00160411"/>
    <w:rsid w:val="001610D9"/>
    <w:rsid w:val="00163166"/>
    <w:rsid w:val="00163BA9"/>
    <w:rsid w:val="00167FC8"/>
    <w:rsid w:val="00180B95"/>
    <w:rsid w:val="0018533E"/>
    <w:rsid w:val="00185586"/>
    <w:rsid w:val="001A1C21"/>
    <w:rsid w:val="001A44D4"/>
    <w:rsid w:val="001A5AE2"/>
    <w:rsid w:val="001B13F1"/>
    <w:rsid w:val="001B327B"/>
    <w:rsid w:val="001B5466"/>
    <w:rsid w:val="001C12E5"/>
    <w:rsid w:val="001C13E2"/>
    <w:rsid w:val="001C2006"/>
    <w:rsid w:val="001D037F"/>
    <w:rsid w:val="001D1AFB"/>
    <w:rsid w:val="001D5DD9"/>
    <w:rsid w:val="001F59A1"/>
    <w:rsid w:val="00205CF7"/>
    <w:rsid w:val="00206315"/>
    <w:rsid w:val="002079F1"/>
    <w:rsid w:val="00211EC2"/>
    <w:rsid w:val="00215654"/>
    <w:rsid w:val="002166AC"/>
    <w:rsid w:val="002179CF"/>
    <w:rsid w:val="002261F4"/>
    <w:rsid w:val="00230903"/>
    <w:rsid w:val="00231D25"/>
    <w:rsid w:val="00240CFE"/>
    <w:rsid w:val="00244E0A"/>
    <w:rsid w:val="0024530C"/>
    <w:rsid w:val="00253579"/>
    <w:rsid w:val="00253C99"/>
    <w:rsid w:val="00257C7B"/>
    <w:rsid w:val="0026147C"/>
    <w:rsid w:val="00263422"/>
    <w:rsid w:val="00263C34"/>
    <w:rsid w:val="002814BA"/>
    <w:rsid w:val="002818A1"/>
    <w:rsid w:val="002823DC"/>
    <w:rsid w:val="002936A3"/>
    <w:rsid w:val="0029496F"/>
    <w:rsid w:val="00295018"/>
    <w:rsid w:val="002A1E3C"/>
    <w:rsid w:val="002A5839"/>
    <w:rsid w:val="002B1C25"/>
    <w:rsid w:val="002B517D"/>
    <w:rsid w:val="002C0110"/>
    <w:rsid w:val="002C40EF"/>
    <w:rsid w:val="002C766C"/>
    <w:rsid w:val="002D5ADC"/>
    <w:rsid w:val="002E56EC"/>
    <w:rsid w:val="002E7CC9"/>
    <w:rsid w:val="002E7FF8"/>
    <w:rsid w:val="002F1930"/>
    <w:rsid w:val="002F54E8"/>
    <w:rsid w:val="002F615D"/>
    <w:rsid w:val="00302122"/>
    <w:rsid w:val="0031143C"/>
    <w:rsid w:val="00313373"/>
    <w:rsid w:val="0033222F"/>
    <w:rsid w:val="00337486"/>
    <w:rsid w:val="00340101"/>
    <w:rsid w:val="003417C7"/>
    <w:rsid w:val="00343DD7"/>
    <w:rsid w:val="00347C51"/>
    <w:rsid w:val="00347D3F"/>
    <w:rsid w:val="00352094"/>
    <w:rsid w:val="00356B36"/>
    <w:rsid w:val="00362B59"/>
    <w:rsid w:val="003630AF"/>
    <w:rsid w:val="00374ECE"/>
    <w:rsid w:val="003772BA"/>
    <w:rsid w:val="0038248A"/>
    <w:rsid w:val="00382543"/>
    <w:rsid w:val="003852E6"/>
    <w:rsid w:val="003873FE"/>
    <w:rsid w:val="00391FAE"/>
    <w:rsid w:val="003A0FE8"/>
    <w:rsid w:val="003B03BA"/>
    <w:rsid w:val="003B11AA"/>
    <w:rsid w:val="003B1DF8"/>
    <w:rsid w:val="003B21F9"/>
    <w:rsid w:val="003B4F55"/>
    <w:rsid w:val="003B5AF6"/>
    <w:rsid w:val="003B75A6"/>
    <w:rsid w:val="003C23A3"/>
    <w:rsid w:val="003D44F3"/>
    <w:rsid w:val="003D65C0"/>
    <w:rsid w:val="003E481A"/>
    <w:rsid w:val="003F0D5F"/>
    <w:rsid w:val="003F23AE"/>
    <w:rsid w:val="003F395D"/>
    <w:rsid w:val="00401C71"/>
    <w:rsid w:val="00405F2C"/>
    <w:rsid w:val="004103A5"/>
    <w:rsid w:val="00412DCD"/>
    <w:rsid w:val="004178E5"/>
    <w:rsid w:val="004266BA"/>
    <w:rsid w:val="00427D5B"/>
    <w:rsid w:val="00435649"/>
    <w:rsid w:val="00437AF9"/>
    <w:rsid w:val="004476F8"/>
    <w:rsid w:val="00451A54"/>
    <w:rsid w:val="00454657"/>
    <w:rsid w:val="004557D2"/>
    <w:rsid w:val="00455DAA"/>
    <w:rsid w:val="004608B0"/>
    <w:rsid w:val="00463544"/>
    <w:rsid w:val="00463599"/>
    <w:rsid w:val="004670F0"/>
    <w:rsid w:val="004707C5"/>
    <w:rsid w:val="004734B4"/>
    <w:rsid w:val="004969DE"/>
    <w:rsid w:val="00497AE1"/>
    <w:rsid w:val="00497DAA"/>
    <w:rsid w:val="004A0000"/>
    <w:rsid w:val="004A2AFB"/>
    <w:rsid w:val="004A4CF9"/>
    <w:rsid w:val="004C0CD2"/>
    <w:rsid w:val="004C524C"/>
    <w:rsid w:val="004C53AE"/>
    <w:rsid w:val="004D273D"/>
    <w:rsid w:val="004D79ED"/>
    <w:rsid w:val="004F063B"/>
    <w:rsid w:val="004F75D7"/>
    <w:rsid w:val="00522744"/>
    <w:rsid w:val="00522ECD"/>
    <w:rsid w:val="00523C90"/>
    <w:rsid w:val="0053066F"/>
    <w:rsid w:val="00532285"/>
    <w:rsid w:val="0054670F"/>
    <w:rsid w:val="00550938"/>
    <w:rsid w:val="00550E39"/>
    <w:rsid w:val="005523A1"/>
    <w:rsid w:val="00556ABF"/>
    <w:rsid w:val="005600D6"/>
    <w:rsid w:val="005710DC"/>
    <w:rsid w:val="005715FB"/>
    <w:rsid w:val="0057267B"/>
    <w:rsid w:val="005727C6"/>
    <w:rsid w:val="00574CDC"/>
    <w:rsid w:val="00575841"/>
    <w:rsid w:val="0057663E"/>
    <w:rsid w:val="005801CB"/>
    <w:rsid w:val="00586E09"/>
    <w:rsid w:val="0059732C"/>
    <w:rsid w:val="005B4125"/>
    <w:rsid w:val="005B51E8"/>
    <w:rsid w:val="005B7816"/>
    <w:rsid w:val="005C2981"/>
    <w:rsid w:val="005C61C5"/>
    <w:rsid w:val="005D1A63"/>
    <w:rsid w:val="005D68C8"/>
    <w:rsid w:val="005D7564"/>
    <w:rsid w:val="005F184D"/>
    <w:rsid w:val="005F273F"/>
    <w:rsid w:val="00604098"/>
    <w:rsid w:val="00607337"/>
    <w:rsid w:val="00610C60"/>
    <w:rsid w:val="00612047"/>
    <w:rsid w:val="006212D4"/>
    <w:rsid w:val="0062153D"/>
    <w:rsid w:val="00633C55"/>
    <w:rsid w:val="006475BD"/>
    <w:rsid w:val="006804FC"/>
    <w:rsid w:val="00682C38"/>
    <w:rsid w:val="00691189"/>
    <w:rsid w:val="006A1257"/>
    <w:rsid w:val="006A2CD5"/>
    <w:rsid w:val="006A3025"/>
    <w:rsid w:val="006A47DB"/>
    <w:rsid w:val="006A503B"/>
    <w:rsid w:val="006B6438"/>
    <w:rsid w:val="006C062C"/>
    <w:rsid w:val="006C0955"/>
    <w:rsid w:val="006C1636"/>
    <w:rsid w:val="006C723C"/>
    <w:rsid w:val="006C7CEC"/>
    <w:rsid w:val="006D118D"/>
    <w:rsid w:val="006D1A99"/>
    <w:rsid w:val="006D51D7"/>
    <w:rsid w:val="006F7ACD"/>
    <w:rsid w:val="00700342"/>
    <w:rsid w:val="00700403"/>
    <w:rsid w:val="00702C98"/>
    <w:rsid w:val="007055CA"/>
    <w:rsid w:val="0070765D"/>
    <w:rsid w:val="007155C9"/>
    <w:rsid w:val="00720C50"/>
    <w:rsid w:val="00722465"/>
    <w:rsid w:val="0072483B"/>
    <w:rsid w:val="00724ABB"/>
    <w:rsid w:val="00727518"/>
    <w:rsid w:val="00732193"/>
    <w:rsid w:val="00733493"/>
    <w:rsid w:val="00734107"/>
    <w:rsid w:val="00735481"/>
    <w:rsid w:val="00736F26"/>
    <w:rsid w:val="00740A1A"/>
    <w:rsid w:val="007461C0"/>
    <w:rsid w:val="00746841"/>
    <w:rsid w:val="0075518C"/>
    <w:rsid w:val="007566A4"/>
    <w:rsid w:val="00771525"/>
    <w:rsid w:val="00772A84"/>
    <w:rsid w:val="0078215E"/>
    <w:rsid w:val="00786AB4"/>
    <w:rsid w:val="00796251"/>
    <w:rsid w:val="00797E2C"/>
    <w:rsid w:val="007A0507"/>
    <w:rsid w:val="007A543E"/>
    <w:rsid w:val="007B0404"/>
    <w:rsid w:val="007B1A17"/>
    <w:rsid w:val="007B4D08"/>
    <w:rsid w:val="007B78E8"/>
    <w:rsid w:val="007B7A4C"/>
    <w:rsid w:val="007C0247"/>
    <w:rsid w:val="007C2CBF"/>
    <w:rsid w:val="007C319C"/>
    <w:rsid w:val="007C674B"/>
    <w:rsid w:val="007D0607"/>
    <w:rsid w:val="007D2F0F"/>
    <w:rsid w:val="007E282D"/>
    <w:rsid w:val="007E42FF"/>
    <w:rsid w:val="007F086F"/>
    <w:rsid w:val="007F18B6"/>
    <w:rsid w:val="007F1D85"/>
    <w:rsid w:val="007F6734"/>
    <w:rsid w:val="007F6B69"/>
    <w:rsid w:val="0080204C"/>
    <w:rsid w:val="00802B02"/>
    <w:rsid w:val="00802F0F"/>
    <w:rsid w:val="00815994"/>
    <w:rsid w:val="00815F27"/>
    <w:rsid w:val="00817254"/>
    <w:rsid w:val="0082691B"/>
    <w:rsid w:val="00826EE2"/>
    <w:rsid w:val="00832879"/>
    <w:rsid w:val="008411BD"/>
    <w:rsid w:val="00841305"/>
    <w:rsid w:val="00846149"/>
    <w:rsid w:val="00846E2A"/>
    <w:rsid w:val="00847E47"/>
    <w:rsid w:val="008502DE"/>
    <w:rsid w:val="00853963"/>
    <w:rsid w:val="00853A20"/>
    <w:rsid w:val="0086632A"/>
    <w:rsid w:val="008734FB"/>
    <w:rsid w:val="00876BDC"/>
    <w:rsid w:val="00876E09"/>
    <w:rsid w:val="00881EDD"/>
    <w:rsid w:val="008930E0"/>
    <w:rsid w:val="0089320C"/>
    <w:rsid w:val="00894942"/>
    <w:rsid w:val="00895A1F"/>
    <w:rsid w:val="008A37A6"/>
    <w:rsid w:val="008A4917"/>
    <w:rsid w:val="008A690B"/>
    <w:rsid w:val="008A722F"/>
    <w:rsid w:val="008B1B6E"/>
    <w:rsid w:val="008B32F1"/>
    <w:rsid w:val="008B71B5"/>
    <w:rsid w:val="008D018E"/>
    <w:rsid w:val="008D0D52"/>
    <w:rsid w:val="008D18D1"/>
    <w:rsid w:val="008F004A"/>
    <w:rsid w:val="008F1B53"/>
    <w:rsid w:val="008F2537"/>
    <w:rsid w:val="008F657A"/>
    <w:rsid w:val="008F7475"/>
    <w:rsid w:val="009004F2"/>
    <w:rsid w:val="009032EC"/>
    <w:rsid w:val="009033FE"/>
    <w:rsid w:val="0090410C"/>
    <w:rsid w:val="00910A52"/>
    <w:rsid w:val="00910AA0"/>
    <w:rsid w:val="00911924"/>
    <w:rsid w:val="00914918"/>
    <w:rsid w:val="0092409D"/>
    <w:rsid w:val="00924A0B"/>
    <w:rsid w:val="00931BB3"/>
    <w:rsid w:val="009347DE"/>
    <w:rsid w:val="009367CF"/>
    <w:rsid w:val="00945117"/>
    <w:rsid w:val="0095194E"/>
    <w:rsid w:val="00953FB2"/>
    <w:rsid w:val="00954F57"/>
    <w:rsid w:val="009601D7"/>
    <w:rsid w:val="00960B7D"/>
    <w:rsid w:val="00963B45"/>
    <w:rsid w:val="009701AB"/>
    <w:rsid w:val="00970682"/>
    <w:rsid w:val="00983B49"/>
    <w:rsid w:val="00985F1B"/>
    <w:rsid w:val="00987745"/>
    <w:rsid w:val="00991DAE"/>
    <w:rsid w:val="0099660B"/>
    <w:rsid w:val="009A4658"/>
    <w:rsid w:val="009A63BD"/>
    <w:rsid w:val="009A7A5C"/>
    <w:rsid w:val="009C58DE"/>
    <w:rsid w:val="009D08A8"/>
    <w:rsid w:val="009D4731"/>
    <w:rsid w:val="009E4557"/>
    <w:rsid w:val="00A00F61"/>
    <w:rsid w:val="00A01981"/>
    <w:rsid w:val="00A04A83"/>
    <w:rsid w:val="00A05F4A"/>
    <w:rsid w:val="00A16AE3"/>
    <w:rsid w:val="00A170AE"/>
    <w:rsid w:val="00A20993"/>
    <w:rsid w:val="00A25065"/>
    <w:rsid w:val="00A255ED"/>
    <w:rsid w:val="00A355EB"/>
    <w:rsid w:val="00A6036F"/>
    <w:rsid w:val="00A61C66"/>
    <w:rsid w:val="00A67ABE"/>
    <w:rsid w:val="00A708A0"/>
    <w:rsid w:val="00A71F90"/>
    <w:rsid w:val="00A72AC7"/>
    <w:rsid w:val="00A7409E"/>
    <w:rsid w:val="00A838F5"/>
    <w:rsid w:val="00A86454"/>
    <w:rsid w:val="00A86472"/>
    <w:rsid w:val="00A92BC2"/>
    <w:rsid w:val="00A93C72"/>
    <w:rsid w:val="00A97BE3"/>
    <w:rsid w:val="00AA4DA8"/>
    <w:rsid w:val="00AA6A22"/>
    <w:rsid w:val="00AA71AD"/>
    <w:rsid w:val="00AC49F6"/>
    <w:rsid w:val="00AC566F"/>
    <w:rsid w:val="00AC5BCE"/>
    <w:rsid w:val="00AC5BE0"/>
    <w:rsid w:val="00AC5F23"/>
    <w:rsid w:val="00AD19A1"/>
    <w:rsid w:val="00AD5FC4"/>
    <w:rsid w:val="00AE5A0B"/>
    <w:rsid w:val="00AE67B5"/>
    <w:rsid w:val="00AE74F5"/>
    <w:rsid w:val="00AE7BC0"/>
    <w:rsid w:val="00AE7D20"/>
    <w:rsid w:val="00AF1C63"/>
    <w:rsid w:val="00AF1E58"/>
    <w:rsid w:val="00B01DDA"/>
    <w:rsid w:val="00B02196"/>
    <w:rsid w:val="00B04DEB"/>
    <w:rsid w:val="00B05A79"/>
    <w:rsid w:val="00B130E5"/>
    <w:rsid w:val="00B3038A"/>
    <w:rsid w:val="00B33619"/>
    <w:rsid w:val="00B41ECE"/>
    <w:rsid w:val="00B43332"/>
    <w:rsid w:val="00B4484B"/>
    <w:rsid w:val="00B517EB"/>
    <w:rsid w:val="00B5345C"/>
    <w:rsid w:val="00B63213"/>
    <w:rsid w:val="00B66146"/>
    <w:rsid w:val="00B74D91"/>
    <w:rsid w:val="00B7507D"/>
    <w:rsid w:val="00B80870"/>
    <w:rsid w:val="00B81245"/>
    <w:rsid w:val="00B865D9"/>
    <w:rsid w:val="00B8773B"/>
    <w:rsid w:val="00B932E2"/>
    <w:rsid w:val="00BA06F6"/>
    <w:rsid w:val="00BA2AF1"/>
    <w:rsid w:val="00BA2D20"/>
    <w:rsid w:val="00BA4B61"/>
    <w:rsid w:val="00BA6013"/>
    <w:rsid w:val="00BC4604"/>
    <w:rsid w:val="00BC6E18"/>
    <w:rsid w:val="00BD58F7"/>
    <w:rsid w:val="00BD6D64"/>
    <w:rsid w:val="00BE2E2E"/>
    <w:rsid w:val="00BE708E"/>
    <w:rsid w:val="00BF54D1"/>
    <w:rsid w:val="00BF6119"/>
    <w:rsid w:val="00C01D24"/>
    <w:rsid w:val="00C039CE"/>
    <w:rsid w:val="00C051AD"/>
    <w:rsid w:val="00C06954"/>
    <w:rsid w:val="00C06ED5"/>
    <w:rsid w:val="00C11F0E"/>
    <w:rsid w:val="00C20220"/>
    <w:rsid w:val="00C27F8C"/>
    <w:rsid w:val="00C322BF"/>
    <w:rsid w:val="00C336BC"/>
    <w:rsid w:val="00C344E8"/>
    <w:rsid w:val="00C4645F"/>
    <w:rsid w:val="00C537A6"/>
    <w:rsid w:val="00C61AA4"/>
    <w:rsid w:val="00C71109"/>
    <w:rsid w:val="00C733CA"/>
    <w:rsid w:val="00C86B1F"/>
    <w:rsid w:val="00C95C1A"/>
    <w:rsid w:val="00C9621A"/>
    <w:rsid w:val="00CA1E2E"/>
    <w:rsid w:val="00CA6A7B"/>
    <w:rsid w:val="00CB2222"/>
    <w:rsid w:val="00CB24C9"/>
    <w:rsid w:val="00CB3FD3"/>
    <w:rsid w:val="00CB454B"/>
    <w:rsid w:val="00CB4D37"/>
    <w:rsid w:val="00CB58A8"/>
    <w:rsid w:val="00CB76EF"/>
    <w:rsid w:val="00CC0C69"/>
    <w:rsid w:val="00CC3AC5"/>
    <w:rsid w:val="00CC6AA7"/>
    <w:rsid w:val="00CC73C7"/>
    <w:rsid w:val="00CD0B96"/>
    <w:rsid w:val="00CD7500"/>
    <w:rsid w:val="00CE0DE9"/>
    <w:rsid w:val="00CE3425"/>
    <w:rsid w:val="00CE3532"/>
    <w:rsid w:val="00CE391A"/>
    <w:rsid w:val="00CF219B"/>
    <w:rsid w:val="00CF30D1"/>
    <w:rsid w:val="00CF6AC7"/>
    <w:rsid w:val="00CF7454"/>
    <w:rsid w:val="00D105AE"/>
    <w:rsid w:val="00D11764"/>
    <w:rsid w:val="00D23F28"/>
    <w:rsid w:val="00D301F1"/>
    <w:rsid w:val="00D33729"/>
    <w:rsid w:val="00D35D73"/>
    <w:rsid w:val="00D43B2C"/>
    <w:rsid w:val="00D45F18"/>
    <w:rsid w:val="00D5705F"/>
    <w:rsid w:val="00D67DA2"/>
    <w:rsid w:val="00D72420"/>
    <w:rsid w:val="00D7585D"/>
    <w:rsid w:val="00D826B8"/>
    <w:rsid w:val="00D82DA9"/>
    <w:rsid w:val="00D91E13"/>
    <w:rsid w:val="00D97AD1"/>
    <w:rsid w:val="00DA17DE"/>
    <w:rsid w:val="00DA49EF"/>
    <w:rsid w:val="00DA612E"/>
    <w:rsid w:val="00DA7B9F"/>
    <w:rsid w:val="00DB4D53"/>
    <w:rsid w:val="00DB5D70"/>
    <w:rsid w:val="00DB7401"/>
    <w:rsid w:val="00DC0E4A"/>
    <w:rsid w:val="00DD431C"/>
    <w:rsid w:val="00DE14CA"/>
    <w:rsid w:val="00DE1B61"/>
    <w:rsid w:val="00DE29EA"/>
    <w:rsid w:val="00DE3CAD"/>
    <w:rsid w:val="00DE6229"/>
    <w:rsid w:val="00DF33B7"/>
    <w:rsid w:val="00DF3A98"/>
    <w:rsid w:val="00DF6479"/>
    <w:rsid w:val="00DF7D0D"/>
    <w:rsid w:val="00E15319"/>
    <w:rsid w:val="00E21161"/>
    <w:rsid w:val="00E22475"/>
    <w:rsid w:val="00E23E37"/>
    <w:rsid w:val="00E243C4"/>
    <w:rsid w:val="00E3017F"/>
    <w:rsid w:val="00E31616"/>
    <w:rsid w:val="00E3526F"/>
    <w:rsid w:val="00E360AF"/>
    <w:rsid w:val="00E464C3"/>
    <w:rsid w:val="00E55DFF"/>
    <w:rsid w:val="00E56838"/>
    <w:rsid w:val="00E610B7"/>
    <w:rsid w:val="00E64AA1"/>
    <w:rsid w:val="00E71E4E"/>
    <w:rsid w:val="00E75B3F"/>
    <w:rsid w:val="00E7719E"/>
    <w:rsid w:val="00E8135B"/>
    <w:rsid w:val="00E8162F"/>
    <w:rsid w:val="00E85DC3"/>
    <w:rsid w:val="00E87CA0"/>
    <w:rsid w:val="00E92068"/>
    <w:rsid w:val="00E966BB"/>
    <w:rsid w:val="00EA1E4B"/>
    <w:rsid w:val="00EA28BC"/>
    <w:rsid w:val="00EB13AF"/>
    <w:rsid w:val="00EB14B8"/>
    <w:rsid w:val="00EB1ACE"/>
    <w:rsid w:val="00EB2D4F"/>
    <w:rsid w:val="00EB6FFF"/>
    <w:rsid w:val="00ED4943"/>
    <w:rsid w:val="00EE297B"/>
    <w:rsid w:val="00EF4A62"/>
    <w:rsid w:val="00F05BFE"/>
    <w:rsid w:val="00F25861"/>
    <w:rsid w:val="00F4267F"/>
    <w:rsid w:val="00F433DC"/>
    <w:rsid w:val="00F50794"/>
    <w:rsid w:val="00F52558"/>
    <w:rsid w:val="00F61353"/>
    <w:rsid w:val="00F6188C"/>
    <w:rsid w:val="00F66235"/>
    <w:rsid w:val="00F67AF1"/>
    <w:rsid w:val="00F71538"/>
    <w:rsid w:val="00F75BC9"/>
    <w:rsid w:val="00F76C99"/>
    <w:rsid w:val="00F77D84"/>
    <w:rsid w:val="00F87F4E"/>
    <w:rsid w:val="00F919B2"/>
    <w:rsid w:val="00F92338"/>
    <w:rsid w:val="00F92596"/>
    <w:rsid w:val="00F96AF6"/>
    <w:rsid w:val="00F96CD0"/>
    <w:rsid w:val="00FA6166"/>
    <w:rsid w:val="00FB0F15"/>
    <w:rsid w:val="00FB43A9"/>
    <w:rsid w:val="00FC5FFC"/>
    <w:rsid w:val="00FF0A80"/>
    <w:rsid w:val="00FF2CE1"/>
    <w:rsid w:val="00FF2E85"/>
    <w:rsid w:val="00FF54A1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B31AA3"/>
  <w15:docId w15:val="{F6F35E73-37C3-4C1B-8439-2B24DCA5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F1E58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328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54F5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4F5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A47D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212D4"/>
    <w:pPr>
      <w:jc w:val="both"/>
    </w:pPr>
    <w:rPr>
      <w:rFonts w:ascii="Arial" w:hAnsi="Arial"/>
      <w:sz w:val="18"/>
    </w:rPr>
  </w:style>
  <w:style w:type="paragraph" w:styleId="Tekstpodstawowywcity">
    <w:name w:val="Body Text Indent"/>
    <w:basedOn w:val="Normalny"/>
    <w:rsid w:val="000B7F6D"/>
    <w:pPr>
      <w:spacing w:after="120"/>
      <w:ind w:left="283"/>
    </w:pPr>
  </w:style>
  <w:style w:type="paragraph" w:customStyle="1" w:styleId="Plandokumentu1">
    <w:name w:val="Plan dokumentu1"/>
    <w:basedOn w:val="Normalny"/>
    <w:semiHidden/>
    <w:rsid w:val="0026147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rsid w:val="00991DA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991DAE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8328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uiPriority w:val="1"/>
    <w:qFormat/>
    <w:rsid w:val="000514D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F67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2E7FF8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8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39AAE-DA77-4B30-8D5C-DC02AEE3D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Wyceniony Wykaz Elementów Rozliczeniowych</vt:lpstr>
    </vt:vector>
  </TitlesOfParts>
  <Company>Hewlett-Packard Company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Wyceniony Wykaz Elementów Rozliczeniowych</dc:title>
  <dc:creator>Alicja Slęczka</dc:creator>
  <cp:lastModifiedBy>Inga Gęsiarz-Nowak</cp:lastModifiedBy>
  <cp:revision>5</cp:revision>
  <cp:lastPrinted>2022-01-25T11:25:00Z</cp:lastPrinted>
  <dcterms:created xsi:type="dcterms:W3CDTF">2022-08-01T12:09:00Z</dcterms:created>
  <dcterms:modified xsi:type="dcterms:W3CDTF">2022-08-02T12:14:00Z</dcterms:modified>
</cp:coreProperties>
</file>